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r>
        <w:rPr>
          <w:rFonts w:eastAsia="Times New Roman" w:cs="Arial"/>
          <w:b/>
          <w:bCs/>
          <w:color w:val="333232"/>
          <w:sz w:val="28"/>
          <w:szCs w:val="28"/>
          <w:lang w:eastAsia="ru-RU"/>
        </w:rPr>
        <w:t xml:space="preserve">                              </w:t>
      </w: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5F1061" w:rsidRPr="00240C84" w:rsidRDefault="00240C84" w:rsidP="005F1061">
      <w:pPr>
        <w:shd w:val="clear" w:color="auto" w:fill="FFFFFF"/>
        <w:spacing w:after="100" w:afterAutospacing="1" w:line="330" w:lineRule="atLeast"/>
        <w:ind w:firstLine="600"/>
        <w:jc w:val="both"/>
        <w:rPr>
          <w:rFonts w:asciiTheme="majorHAnsi" w:eastAsia="Times New Roman" w:hAnsiTheme="majorHAnsi" w:cs="Arial"/>
          <w:b/>
          <w:bCs/>
          <w:color w:val="333232"/>
          <w:sz w:val="36"/>
          <w:szCs w:val="36"/>
          <w:lang w:eastAsia="ru-RU"/>
        </w:rPr>
      </w:pPr>
      <w:r>
        <w:rPr>
          <w:rFonts w:eastAsia="Times New Roman" w:cs="Arial"/>
          <w:b/>
          <w:bCs/>
          <w:color w:val="333232"/>
          <w:sz w:val="28"/>
          <w:szCs w:val="28"/>
          <w:lang w:eastAsia="ru-RU"/>
        </w:rPr>
        <w:t xml:space="preserve">                                             </w:t>
      </w:r>
      <w:r w:rsidRPr="00240C84">
        <w:rPr>
          <w:rFonts w:asciiTheme="majorHAnsi" w:eastAsia="Times New Roman" w:hAnsiTheme="majorHAnsi" w:cs="Arial"/>
          <w:b/>
          <w:bCs/>
          <w:color w:val="333232"/>
          <w:sz w:val="36"/>
          <w:szCs w:val="36"/>
          <w:lang w:eastAsia="ru-RU"/>
        </w:rPr>
        <w:t>Доклад</w:t>
      </w:r>
    </w:p>
    <w:p w:rsidR="00240C84" w:rsidRPr="00240C84" w:rsidRDefault="00240C84" w:rsidP="00240C84">
      <w:pPr>
        <w:shd w:val="clear" w:color="auto" w:fill="FFFFFF"/>
        <w:spacing w:after="100" w:afterAutospacing="1" w:line="330" w:lineRule="atLeast"/>
        <w:ind w:firstLine="600"/>
        <w:jc w:val="both"/>
        <w:rPr>
          <w:rFonts w:eastAsia="Times New Roman" w:cs="Arial"/>
          <w:bCs/>
          <w:color w:val="333232"/>
          <w:sz w:val="32"/>
          <w:szCs w:val="32"/>
          <w:lang w:eastAsia="ru-RU"/>
        </w:rPr>
      </w:pPr>
      <w:r>
        <w:rPr>
          <w:rFonts w:eastAsia="Times New Roman" w:cs="Arial"/>
          <w:bCs/>
          <w:color w:val="333232"/>
          <w:sz w:val="32"/>
          <w:szCs w:val="32"/>
          <w:lang w:eastAsia="ru-RU"/>
        </w:rPr>
        <w:t xml:space="preserve">                      </w:t>
      </w:r>
      <w:r w:rsidRPr="00240C84">
        <w:rPr>
          <w:rFonts w:eastAsia="Times New Roman" w:cs="Arial"/>
          <w:bCs/>
          <w:color w:val="333232"/>
          <w:sz w:val="32"/>
          <w:szCs w:val="32"/>
          <w:lang w:eastAsia="ru-RU"/>
        </w:rPr>
        <w:t xml:space="preserve">Правила </w:t>
      </w:r>
      <w:r>
        <w:rPr>
          <w:rFonts w:eastAsia="Times New Roman" w:cs="Arial"/>
          <w:bCs/>
          <w:color w:val="333232"/>
          <w:sz w:val="32"/>
          <w:szCs w:val="32"/>
          <w:lang w:eastAsia="ru-RU"/>
        </w:rPr>
        <w:t>игры в волейбол</w:t>
      </w: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Pr="00240C84" w:rsidRDefault="00240C84" w:rsidP="00264ACE">
      <w:pPr>
        <w:shd w:val="clear" w:color="auto" w:fill="FFFFFF"/>
        <w:spacing w:after="100" w:afterAutospacing="1" w:line="330" w:lineRule="atLeast"/>
        <w:ind w:firstLine="600"/>
        <w:jc w:val="both"/>
        <w:rPr>
          <w:rFonts w:eastAsia="Times New Roman" w:cs="Arial"/>
          <w:bCs/>
          <w:color w:val="333232"/>
          <w:sz w:val="28"/>
          <w:szCs w:val="28"/>
          <w:lang w:eastAsia="ru-RU"/>
        </w:rPr>
      </w:pPr>
      <w:r>
        <w:rPr>
          <w:rFonts w:eastAsia="Times New Roman" w:cs="Arial"/>
          <w:b/>
          <w:bCs/>
          <w:color w:val="333232"/>
          <w:sz w:val="28"/>
          <w:szCs w:val="28"/>
          <w:lang w:eastAsia="ru-RU"/>
        </w:rPr>
        <w:t xml:space="preserve">                         </w:t>
      </w:r>
      <w:r w:rsidR="00264ACE">
        <w:rPr>
          <w:rFonts w:eastAsia="Times New Roman" w:cs="Arial"/>
          <w:b/>
          <w:bCs/>
          <w:color w:val="333232"/>
          <w:sz w:val="28"/>
          <w:szCs w:val="28"/>
          <w:lang w:eastAsia="ru-RU"/>
        </w:rPr>
        <w:t xml:space="preserve">                           </w:t>
      </w: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40C84"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p>
    <w:p w:rsidR="00264ACE"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r>
        <w:rPr>
          <w:rFonts w:eastAsia="Times New Roman" w:cs="Arial"/>
          <w:b/>
          <w:bCs/>
          <w:color w:val="333232"/>
          <w:sz w:val="28"/>
          <w:szCs w:val="28"/>
          <w:lang w:eastAsia="ru-RU"/>
        </w:rPr>
        <w:t xml:space="preserve">               </w:t>
      </w:r>
      <w:r w:rsidR="00264ACE">
        <w:rPr>
          <w:rFonts w:eastAsia="Times New Roman" w:cs="Arial"/>
          <w:b/>
          <w:bCs/>
          <w:color w:val="333232"/>
          <w:sz w:val="28"/>
          <w:szCs w:val="28"/>
          <w:lang w:eastAsia="ru-RU"/>
        </w:rPr>
        <w:t xml:space="preserve"> </w:t>
      </w:r>
    </w:p>
    <w:p w:rsidR="005F1061" w:rsidRDefault="00240C84" w:rsidP="00240C84">
      <w:pPr>
        <w:shd w:val="clear" w:color="auto" w:fill="FFFFFF"/>
        <w:spacing w:after="100" w:afterAutospacing="1" w:line="330" w:lineRule="atLeast"/>
        <w:ind w:firstLine="600"/>
        <w:jc w:val="both"/>
        <w:rPr>
          <w:rFonts w:eastAsia="Times New Roman" w:cs="Arial"/>
          <w:b/>
          <w:bCs/>
          <w:color w:val="333232"/>
          <w:sz w:val="28"/>
          <w:szCs w:val="28"/>
          <w:lang w:eastAsia="ru-RU"/>
        </w:rPr>
      </w:pPr>
      <w:bookmarkStart w:id="0" w:name="_GoBack"/>
      <w:bookmarkEnd w:id="0"/>
      <w:r>
        <w:rPr>
          <w:rFonts w:eastAsia="Times New Roman" w:cs="Arial"/>
          <w:b/>
          <w:bCs/>
          <w:color w:val="333232"/>
          <w:sz w:val="28"/>
          <w:szCs w:val="28"/>
          <w:lang w:eastAsia="ru-RU"/>
        </w:rPr>
        <w:lastRenderedPageBreak/>
        <w:t xml:space="preserve">      </w:t>
      </w:r>
      <w:r w:rsidR="005F1061">
        <w:rPr>
          <w:rFonts w:eastAsia="Times New Roman" w:cs="Arial"/>
          <w:b/>
          <w:bCs/>
          <w:color w:val="333232"/>
          <w:sz w:val="28"/>
          <w:szCs w:val="28"/>
          <w:lang w:eastAsia="ru-RU"/>
        </w:rPr>
        <w:t xml:space="preserve"> Кратко об истории игры</w:t>
      </w:r>
    </w:p>
    <w:p w:rsid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Об игре в волейбол, согласно историческим письменам, знали еще римляне в 3 веке до н.э. Но официальные правила волейбола были разработаны только в 1895 году Вильямом Морганом – преподавателем физкультуры из американского штата Массачусетса. Хотя это не единственная версия, и существуют другие, не менее правдоподобные. Зато достоверным фактом является то, что первые правила игры в волейбол в нашей стране были приняты в 1925 году в Москве. Именно с того времени правила волейбола, краткое содержание которых мы изложим ниже, практически не менялись.</w:t>
      </w:r>
      <w:bookmarkStart w:id="1" w:name="4"/>
      <w:bookmarkEnd w:id="1"/>
    </w:p>
    <w:p w:rsid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p>
    <w:p w:rsidR="005F1061" w:rsidRP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r>
        <w:rPr>
          <w:rFonts w:eastAsia="Times New Roman" w:cs="Arial"/>
          <w:b/>
          <w:bCs/>
          <w:color w:val="333232"/>
          <w:sz w:val="28"/>
          <w:szCs w:val="28"/>
          <w:lang w:eastAsia="ru-RU"/>
        </w:rPr>
        <w:t xml:space="preserve">                        </w:t>
      </w:r>
      <w:r w:rsidRPr="005F1061">
        <w:rPr>
          <w:rFonts w:eastAsia="Times New Roman" w:cs="Arial"/>
          <w:b/>
          <w:bCs/>
          <w:color w:val="333232"/>
          <w:sz w:val="28"/>
          <w:szCs w:val="28"/>
          <w:lang w:eastAsia="ru-RU"/>
        </w:rPr>
        <w:t>Основные правила игры в волейбол: суть игры</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Прежде чем говорить о том, как играть в волейбол, и о его правилах, вспомним, в чем состоит суть спортивного действа. Волейбол – это игра 12 человек, т.е. это две команды по 6, при этом еще столько находятся в запасе. Игра происходит прямоугольной на площадке, посредине разделенной сеткой. Команды находятся по обе ее стороны. Одна из них (по жребию) делает подачу мяча противнику, и так начинается игра.</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Суть игры команды состоит в том, чтобы мяч задел площадку противника. Очко в игре присуждается той команде, которая смогла это сделать. Но еще очки получают те, чьи соперники ошиблись в подаче мяча, т.е. если он попал в сетку или вылетел за поле. Кстати, цель игры заключается не только в касании мяча земли на стороне противника, но и в том, чтобы сделать так, чтобы команда соперника ошиблась. Теоретически это представить сложнее, чем на практике. Выигравшей станет команда, которая набрала 25 очков, а победных партий в игре три. Современные правила игры в волейбол допускают пять победных партий, тогда в последней из них разыгрывается 15 очков.</w:t>
      </w: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bookmarkStart w:id="2" w:name="5"/>
      <w:bookmarkEnd w:id="2"/>
      <w:r>
        <w:rPr>
          <w:rFonts w:eastAsia="Times New Roman" w:cs="Arial"/>
          <w:b/>
          <w:bCs/>
          <w:color w:val="333232"/>
          <w:sz w:val="28"/>
          <w:szCs w:val="28"/>
          <w:lang w:eastAsia="ru-RU"/>
        </w:rPr>
        <w:t xml:space="preserve">                            Основные правила волейбола </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 xml:space="preserve">Игра в волейбол происходит на поле размером 18 на 9 метров, разделенное сеткой. Верхняя ее линяя находится на высоте 2,43 м над землей для мужских команд и на высоте 2,24 м для женских. Половина площадки (место для одной команды) условно делится на 6 зон, т.е. три участника игры встают у сетки, а остальные ближе к задней линии поля. Что касается правил пляжного волейбола, то для данной игры используется </w:t>
      </w:r>
      <w:r w:rsidRPr="005F1061">
        <w:rPr>
          <w:rFonts w:eastAsia="Times New Roman" w:cs="Arial"/>
          <w:color w:val="4B4B4B"/>
          <w:sz w:val="28"/>
          <w:szCs w:val="28"/>
          <w:lang w:eastAsia="ru-RU"/>
        </w:rPr>
        <w:lastRenderedPageBreak/>
        <w:t>площадка размером поменьше – 16 на 8 м. Она покрыта песком глубиной 40 см и поделена сеткой, высота которой такая же, как в обычной игре.</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Мяч для волейбола чаще выбирают трехцветный, хотя некоторые предпочитают белый. Официальные правила волейбола регламентируют его окружность (65-67 см) и массу (260-280 г). А вот для другой подобной игры – пляжного волейбола используется мяч побольше – 66-68 см.</w:t>
      </w: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bookmarkStart w:id="3" w:name="6"/>
      <w:bookmarkEnd w:id="3"/>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r>
        <w:rPr>
          <w:rFonts w:eastAsia="Times New Roman" w:cs="Arial"/>
          <w:b/>
          <w:bCs/>
          <w:color w:val="333232"/>
          <w:sz w:val="28"/>
          <w:szCs w:val="28"/>
          <w:lang w:eastAsia="ru-RU"/>
        </w:rPr>
        <w:t xml:space="preserve">                Основные правила волейбола: подача мяча:</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Начало игры – это подача мяча. Она совершается участником команды, который стоит за линией (задней) площадки. Правила подачи в волейболе следующие:</w:t>
      </w:r>
    </w:p>
    <w:p w:rsidR="005F1061" w:rsidRPr="005F1061" w:rsidRDefault="005F1061" w:rsidP="005F1061">
      <w:pPr>
        <w:numPr>
          <w:ilvl w:val="0"/>
          <w:numId w:val="1"/>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Подбрасывая над собой мяч, игрок одной (не двумя) рукой подает его противникам. При этом задача подающего считается выполненной тогда, когда тот коснулся рукой подброшенного мяча.</w:t>
      </w:r>
    </w:p>
    <w:p w:rsidR="005F1061" w:rsidRPr="005F1061" w:rsidRDefault="005F1061" w:rsidP="005F1061">
      <w:pPr>
        <w:numPr>
          <w:ilvl w:val="0"/>
          <w:numId w:val="1"/>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Подача должна быть такой, чтобы мяч, пролетая над сеткой, не задел ее.</w:t>
      </w:r>
    </w:p>
    <w:p w:rsidR="005F1061" w:rsidRPr="005F1061" w:rsidRDefault="005F1061" w:rsidP="005F1061">
      <w:pPr>
        <w:numPr>
          <w:ilvl w:val="0"/>
          <w:numId w:val="1"/>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Подающий игрок волен разбегаться, подпрыгивать и приземляться с прыжка в пределах площадки. Но во время удара по мячу заступ за линию запрещен.</w:t>
      </w:r>
    </w:p>
    <w:p w:rsidR="005F1061" w:rsidRPr="005F1061" w:rsidRDefault="005F1061" w:rsidP="005F1061">
      <w:pPr>
        <w:numPr>
          <w:ilvl w:val="0"/>
          <w:numId w:val="1"/>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Технику удара игрок волен выбрать сам.</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Подача мяча в волейболе окажется неверной, если мяч брошен двумя руками, подан не ударом, а броском. Также подача не засчитается, если мяч коснется любого игрока команды, которая подает, или упадет за пределы площадки. Есть и другие дополнительные правила игры в волейбол, но кратко это выглядит так. Если мяч подается неправильно, т.е. так, как мы перечислили выше, то команда лишается подачи, а противнику засчитывают одно очко.</w:t>
      </w: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bookmarkStart w:id="4" w:name="7"/>
      <w:bookmarkEnd w:id="4"/>
      <w:r>
        <w:rPr>
          <w:rFonts w:eastAsia="Times New Roman" w:cs="Arial"/>
          <w:b/>
          <w:bCs/>
          <w:color w:val="333232"/>
          <w:sz w:val="28"/>
          <w:szCs w:val="28"/>
          <w:lang w:eastAsia="ru-RU"/>
        </w:rPr>
        <w:t xml:space="preserve">                                     Действия игроков </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 xml:space="preserve">После подачи мяча команда соперника должна стараться его отбить, главное, не давая упасть мячу на землю. Для этого игрокам команды дается возможность три раза ударить по мячу. Правила таковы, что при этом игрок не имеет шанса задеть (ударить) мяч руками два и более раз подряд. Если мяч «подхватывают» одновременно два игрока, то это считается за два удара. Кроме того, если за время трех ударов мяч коснется какого-нибудь </w:t>
      </w:r>
      <w:r w:rsidRPr="005F1061">
        <w:rPr>
          <w:rFonts w:eastAsia="Times New Roman" w:cs="Arial"/>
          <w:color w:val="4B4B4B"/>
          <w:sz w:val="28"/>
          <w:szCs w:val="28"/>
          <w:lang w:eastAsia="ru-RU"/>
        </w:rPr>
        <w:lastRenderedPageBreak/>
        <w:t>постороннего предмета, например, потолка, тогда он выбывает. За неудачу засчитывается ошибка. Итак, мяч окажется проигранным, если:</w:t>
      </w:r>
    </w:p>
    <w:p w:rsidR="005F1061" w:rsidRPr="005F1061" w:rsidRDefault="005F1061" w:rsidP="005F1061">
      <w:pPr>
        <w:numPr>
          <w:ilvl w:val="0"/>
          <w:numId w:val="2"/>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Игроки не «удержали» его, и мяч коснулся земли.</w:t>
      </w:r>
    </w:p>
    <w:p w:rsidR="005F1061" w:rsidRPr="005F1061" w:rsidRDefault="005F1061" w:rsidP="005F1061">
      <w:pPr>
        <w:numPr>
          <w:ilvl w:val="0"/>
          <w:numId w:val="2"/>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Участники команды задели мяч руками более трех раз.</w:t>
      </w:r>
    </w:p>
    <w:p w:rsidR="005F1061" w:rsidRPr="005F1061" w:rsidRDefault="005F1061" w:rsidP="005F1061">
      <w:pPr>
        <w:numPr>
          <w:ilvl w:val="0"/>
          <w:numId w:val="2"/>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Мяч был удержан руками хотя бы один раз.</w:t>
      </w:r>
    </w:p>
    <w:p w:rsidR="005F1061" w:rsidRPr="005F1061" w:rsidRDefault="005F1061" w:rsidP="005F1061">
      <w:pPr>
        <w:numPr>
          <w:ilvl w:val="0"/>
          <w:numId w:val="2"/>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Один участник игры ударил по мячу более трех раз за подачу.</w:t>
      </w:r>
    </w:p>
    <w:p w:rsidR="005F1061" w:rsidRPr="005F1061" w:rsidRDefault="005F1061" w:rsidP="005F1061">
      <w:pPr>
        <w:numPr>
          <w:ilvl w:val="0"/>
          <w:numId w:val="2"/>
        </w:numPr>
        <w:shd w:val="clear" w:color="auto" w:fill="FFFFFF"/>
        <w:spacing w:before="75" w:after="75" w:line="360" w:lineRule="atLeast"/>
        <w:ind w:left="600"/>
        <w:jc w:val="both"/>
        <w:rPr>
          <w:rFonts w:eastAsia="Times New Roman" w:cs="Arial"/>
          <w:color w:val="4B4B4B"/>
          <w:sz w:val="28"/>
          <w:szCs w:val="28"/>
          <w:lang w:eastAsia="ru-RU"/>
        </w:rPr>
      </w:pPr>
      <w:r w:rsidRPr="005F1061">
        <w:rPr>
          <w:rFonts w:eastAsia="Times New Roman" w:cs="Arial"/>
          <w:color w:val="4B4B4B"/>
          <w:sz w:val="28"/>
          <w:szCs w:val="28"/>
          <w:lang w:eastAsia="ru-RU"/>
        </w:rPr>
        <w:t>• Игрок перенес руки за сетку, прикасаясь к мячу на стороне соперника.</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Это краткое содержание правил волейбола, и если вы будете их знать, то проблем в игре у вас не возникнет. Также вы сможете подсказать их</w:t>
      </w:r>
      <w:r>
        <w:rPr>
          <w:rFonts w:eastAsia="Times New Roman" w:cs="Arial"/>
          <w:color w:val="4B4B4B"/>
          <w:sz w:val="28"/>
          <w:szCs w:val="28"/>
          <w:lang w:eastAsia="ru-RU"/>
        </w:rPr>
        <w:t xml:space="preserve"> своим друзьям,</w:t>
      </w:r>
      <w:r w:rsidRPr="005F1061">
        <w:rPr>
          <w:rFonts w:eastAsia="Times New Roman" w:cs="Arial"/>
          <w:color w:val="4B4B4B"/>
          <w:sz w:val="28"/>
          <w:szCs w:val="28"/>
          <w:lang w:eastAsia="ru-RU"/>
        </w:rPr>
        <w:t xml:space="preserve"> чтобы ни у кого не возникало желание придумать свои «новые» правила волейбола.</w:t>
      </w:r>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bookmarkStart w:id="5" w:name="8"/>
      <w:bookmarkEnd w:id="5"/>
    </w:p>
    <w:p w:rsidR="005F1061" w:rsidRDefault="005F1061" w:rsidP="005F1061">
      <w:pPr>
        <w:shd w:val="clear" w:color="auto" w:fill="FFFFFF"/>
        <w:spacing w:after="100" w:afterAutospacing="1" w:line="330" w:lineRule="atLeast"/>
        <w:ind w:firstLine="600"/>
        <w:jc w:val="both"/>
        <w:rPr>
          <w:rFonts w:eastAsia="Times New Roman" w:cs="Arial"/>
          <w:b/>
          <w:bCs/>
          <w:color w:val="333232"/>
          <w:sz w:val="28"/>
          <w:szCs w:val="28"/>
          <w:lang w:eastAsia="ru-RU"/>
        </w:rPr>
      </w:pPr>
      <w:r>
        <w:rPr>
          <w:rFonts w:eastAsia="Times New Roman" w:cs="Arial"/>
          <w:b/>
          <w:bCs/>
          <w:color w:val="333232"/>
          <w:sz w:val="28"/>
          <w:szCs w:val="28"/>
          <w:lang w:eastAsia="ru-RU"/>
        </w:rPr>
        <w:t xml:space="preserve">                          Правила пляжного волейбола</w:t>
      </w:r>
    </w:p>
    <w:p w:rsid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Если вас интересуют правила пляжного варианта игры, то они заключатся в следующем. Команда в пляжном варианте игры – это два человека, причем замены им строгими правилами не предусмотрены. То есть если игрок одной команды будет дисквалифицирован или по любой другой причине покинет игру, то данной команде засчитывается поражение. Форма участников игры должна быть «пляжной» – это могут быть купальные шорты костюмы. В бич-волей – так многие наз</w:t>
      </w:r>
      <w:r>
        <w:rPr>
          <w:rFonts w:eastAsia="Times New Roman" w:cs="Arial"/>
          <w:color w:val="4B4B4B"/>
          <w:sz w:val="28"/>
          <w:szCs w:val="28"/>
          <w:lang w:eastAsia="ru-RU"/>
        </w:rPr>
        <w:t>ывают пляжный волейбол – играют без обуви.</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Игра происходит немного быстрее, чем обычный волейбол. Для победы команде нужно выиграть лишь две партии до 21 очка. В случае ничьи играется третья партия, но только до 15 очков. Подача мяча производится по очереди. Для того чтобы определить, кто первым будет подавать мяч, проводят розыгрыш очка. Выигравшая команда подает мяч до тех пор, пока подающий не ошибется, затем право подачи переходит другой команде, которая также подает до ошибки.</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Игроки могут отбить мяч лишь три раза, и в случае неудачи возвращают мяч противнику. Так же, как и в обычном волейболе, игроку не разрешается прикасаться к мячу более двух раз подряд. Исключение составляет касание после блока.</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На протяжении игры соперники меняются местами (сторонами). Так для спортсменов создаются равные условия, зависящие от внешних факторов – солнечного света, ветра и т.д.</w:t>
      </w:r>
    </w:p>
    <w:p w:rsidR="005F1061" w:rsidRPr="005F1061" w:rsidRDefault="005F1061" w:rsidP="005F1061">
      <w:pPr>
        <w:shd w:val="clear" w:color="auto" w:fill="FFFFFF"/>
        <w:spacing w:after="100" w:afterAutospacing="1" w:line="330" w:lineRule="atLeast"/>
        <w:ind w:firstLine="600"/>
        <w:jc w:val="both"/>
        <w:rPr>
          <w:rFonts w:eastAsia="Times New Roman" w:cs="Arial"/>
          <w:b/>
          <w:color w:val="4B4B4B"/>
          <w:sz w:val="28"/>
          <w:szCs w:val="28"/>
          <w:lang w:eastAsia="ru-RU"/>
        </w:rPr>
      </w:pPr>
      <w:r>
        <w:rPr>
          <w:rFonts w:eastAsia="Times New Roman" w:cs="Arial"/>
          <w:color w:val="4B4B4B"/>
          <w:sz w:val="28"/>
          <w:szCs w:val="28"/>
          <w:lang w:eastAsia="ru-RU"/>
        </w:rPr>
        <w:lastRenderedPageBreak/>
        <w:t xml:space="preserve">                                              </w:t>
      </w:r>
      <w:r w:rsidRPr="005F1061">
        <w:rPr>
          <w:rFonts w:eastAsia="Times New Roman" w:cs="Arial"/>
          <w:b/>
          <w:color w:val="4B4B4B"/>
          <w:sz w:val="28"/>
          <w:szCs w:val="28"/>
          <w:lang w:eastAsia="ru-RU"/>
        </w:rPr>
        <w:t xml:space="preserve">Заключение </w:t>
      </w:r>
    </w:p>
    <w:p w:rsidR="005F1061" w:rsidRPr="005F1061" w:rsidRDefault="005F1061" w:rsidP="005F1061">
      <w:pPr>
        <w:shd w:val="clear" w:color="auto" w:fill="FFFFFF"/>
        <w:spacing w:after="100" w:afterAutospacing="1" w:line="330" w:lineRule="atLeast"/>
        <w:ind w:firstLine="600"/>
        <w:jc w:val="both"/>
        <w:rPr>
          <w:rFonts w:eastAsia="Times New Roman" w:cs="Arial"/>
          <w:color w:val="4B4B4B"/>
          <w:sz w:val="28"/>
          <w:szCs w:val="28"/>
          <w:lang w:eastAsia="ru-RU"/>
        </w:rPr>
      </w:pPr>
      <w:r w:rsidRPr="005F1061">
        <w:rPr>
          <w:rFonts w:eastAsia="Times New Roman" w:cs="Arial"/>
          <w:color w:val="4B4B4B"/>
          <w:sz w:val="28"/>
          <w:szCs w:val="28"/>
          <w:lang w:eastAsia="ru-RU"/>
        </w:rPr>
        <w:t>Вот такие они, простые правила пляжного волейбола, по крайней мере, они не сложнее, чем правила мини волейбола для детей и подростков. Поэтому запомнить эти правила очень просто, так же, как и пользоваться ими.</w:t>
      </w:r>
    </w:p>
    <w:p w:rsidR="004843BC" w:rsidRDefault="004843BC"/>
    <w:sectPr w:rsidR="004843BC" w:rsidSect="00484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93B47"/>
    <w:multiLevelType w:val="multilevel"/>
    <w:tmpl w:val="8FA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C0B5B"/>
    <w:multiLevelType w:val="multilevel"/>
    <w:tmpl w:val="C6E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F1061"/>
    <w:rsid w:val="00240C84"/>
    <w:rsid w:val="00264ACE"/>
    <w:rsid w:val="004843BC"/>
    <w:rsid w:val="005F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038C7-A674-4482-A32D-7253D9F0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BC"/>
  </w:style>
  <w:style w:type="paragraph" w:styleId="3">
    <w:name w:val="heading 3"/>
    <w:basedOn w:val="a"/>
    <w:link w:val="30"/>
    <w:uiPriority w:val="9"/>
    <w:qFormat/>
    <w:rsid w:val="005F10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106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F1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1061"/>
  </w:style>
  <w:style w:type="character" w:styleId="a4">
    <w:name w:val="Hyperlink"/>
    <w:basedOn w:val="a0"/>
    <w:uiPriority w:val="99"/>
    <w:semiHidden/>
    <w:unhideWhenUsed/>
    <w:rsid w:val="005F1061"/>
    <w:rPr>
      <w:color w:val="0000FF"/>
      <w:u w:val="single"/>
    </w:rPr>
  </w:style>
  <w:style w:type="paragraph" w:styleId="a5">
    <w:name w:val="Balloon Text"/>
    <w:basedOn w:val="a"/>
    <w:link w:val="a6"/>
    <w:uiPriority w:val="99"/>
    <w:semiHidden/>
    <w:unhideWhenUsed/>
    <w:rsid w:val="005F10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1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3759">
      <w:bodyDiv w:val="1"/>
      <w:marLeft w:val="0"/>
      <w:marRight w:val="0"/>
      <w:marTop w:val="0"/>
      <w:marBottom w:val="0"/>
      <w:divBdr>
        <w:top w:val="none" w:sz="0" w:space="0" w:color="auto"/>
        <w:left w:val="none" w:sz="0" w:space="0" w:color="auto"/>
        <w:bottom w:val="none" w:sz="0" w:space="0" w:color="auto"/>
        <w:right w:val="none" w:sz="0" w:space="0" w:color="auto"/>
      </w:divBdr>
    </w:div>
    <w:div w:id="20298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dc:creator>
  <cp:lastModifiedBy>Ильинов ВН</cp:lastModifiedBy>
  <cp:revision>4</cp:revision>
  <dcterms:created xsi:type="dcterms:W3CDTF">2017-05-02T14:55:00Z</dcterms:created>
  <dcterms:modified xsi:type="dcterms:W3CDTF">2019-09-12T06:59:00Z</dcterms:modified>
</cp:coreProperties>
</file>